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AECB" w14:textId="77777777" w:rsidR="002433C8" w:rsidRDefault="002433C8" w:rsidP="002433C8">
      <w:pPr>
        <w:pStyle w:val="HoofdtekstA"/>
        <w:rPr>
          <w:rStyle w:val="Geen"/>
          <w:rFonts w:ascii="Calibri" w:eastAsia="Calibri" w:hAnsi="Calibri" w:cs="Calibri"/>
          <w:sz w:val="24"/>
          <w:szCs w:val="24"/>
        </w:rPr>
      </w:pPr>
      <w:r>
        <w:rPr>
          <w:rStyle w:val="Geen"/>
          <w:rFonts w:ascii="Calibri" w:hAnsi="Calibri"/>
          <w:b/>
          <w:bCs/>
          <w:sz w:val="24"/>
          <w:szCs w:val="24"/>
        </w:rPr>
        <w:t>Functieprofielen gewestbestuur:</w:t>
      </w:r>
    </w:p>
    <w:p w14:paraId="13AE4A36" w14:textId="77777777" w:rsidR="002433C8" w:rsidRDefault="002433C8" w:rsidP="002433C8">
      <w:pPr>
        <w:pStyle w:val="HoofdtekstA"/>
        <w:rPr>
          <w:rStyle w:val="Geen"/>
          <w:rFonts w:ascii="Calibri" w:eastAsia="Calibri" w:hAnsi="Calibri" w:cs="Calibri"/>
          <w:b/>
          <w:bCs/>
          <w:sz w:val="24"/>
          <w:szCs w:val="24"/>
        </w:rPr>
      </w:pPr>
    </w:p>
    <w:p w14:paraId="2061B064" w14:textId="77777777" w:rsidR="002433C8" w:rsidRDefault="002433C8" w:rsidP="002433C8">
      <w:pPr>
        <w:pStyle w:val="HoofdtekstA"/>
        <w:rPr>
          <w:rStyle w:val="Geen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Geen"/>
          <w:rFonts w:ascii="Calibri" w:hAnsi="Calibri"/>
          <w:b/>
          <w:bCs/>
          <w:sz w:val="24"/>
          <w:szCs w:val="24"/>
        </w:rPr>
        <w:t>Voorzitter</w:t>
      </w:r>
    </w:p>
    <w:p w14:paraId="5EB8BDB3" w14:textId="77777777" w:rsidR="002433C8" w:rsidRDefault="002433C8" w:rsidP="002433C8">
      <w:pPr>
        <w:pStyle w:val="Hoofdtek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</w:rPr>
        <w:t>Representatie van de vereniging</w:t>
      </w:r>
    </w:p>
    <w:p w14:paraId="70525FE7" w14:textId="77777777" w:rsidR="002433C8" w:rsidRDefault="002433C8" w:rsidP="002433C8">
      <w:pPr>
        <w:pStyle w:val="Hoofdtek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</w:rPr>
        <w:t>Voorbereiden en voorzitten van de vergadering</w:t>
      </w:r>
    </w:p>
    <w:p w14:paraId="233625FE" w14:textId="77777777" w:rsidR="002433C8" w:rsidRDefault="002433C8" w:rsidP="002433C8">
      <w:pPr>
        <w:pStyle w:val="Hoofdtek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</w:rPr>
        <w:t>Eerste aanspreekpunt van de vereniging</w:t>
      </w:r>
    </w:p>
    <w:p w14:paraId="6F5C4B86" w14:textId="77777777" w:rsidR="002433C8" w:rsidRDefault="002433C8" w:rsidP="002433C8">
      <w:pPr>
        <w:pStyle w:val="Hoofdtek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</w:rPr>
        <w:t xml:space="preserve">Luisteren, analyseren en verbinden, zowel intern als extern </w:t>
      </w:r>
    </w:p>
    <w:p w14:paraId="42CA541B" w14:textId="77777777" w:rsidR="002433C8" w:rsidRDefault="002433C8" w:rsidP="002433C8">
      <w:pPr>
        <w:pStyle w:val="Hoofdtek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</w:rPr>
        <w:t>Charismatisch, overzicht houdend, open mind</w:t>
      </w:r>
    </w:p>
    <w:p w14:paraId="67097689" w14:textId="77777777" w:rsidR="002433C8" w:rsidRDefault="002433C8" w:rsidP="002433C8">
      <w:pPr>
        <w:pStyle w:val="Hoofdtek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</w:rPr>
        <w:t>Belangstellend</w:t>
      </w:r>
    </w:p>
    <w:p w14:paraId="711540BB" w14:textId="77777777" w:rsidR="002433C8" w:rsidRDefault="002433C8" w:rsidP="002433C8">
      <w:pPr>
        <w:pStyle w:val="HoofdtekstA"/>
        <w:numPr>
          <w:ilvl w:val="0"/>
          <w:numId w:val="2"/>
        </w:numPr>
        <w:rPr>
          <w:rFonts w:ascii="Calibri" w:hAnsi="Calibri"/>
          <w:b/>
          <w:bCs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</w:rPr>
        <w:t>Aanspreekpunt van de fractie en daar waar nodig de partij in het ondersteunende politieke netwerk vertegenwoordigen</w:t>
      </w:r>
    </w:p>
    <w:p w14:paraId="57613367" w14:textId="77777777" w:rsidR="002433C8" w:rsidRDefault="002433C8" w:rsidP="002433C8">
      <w:pPr>
        <w:pStyle w:val="HoofdtekstA"/>
        <w:numPr>
          <w:ilvl w:val="0"/>
          <w:numId w:val="2"/>
        </w:numPr>
        <w:rPr>
          <w:rFonts w:ascii="Calibri" w:hAnsi="Calibri"/>
          <w:b/>
          <w:bCs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  <w:u w:color="FF0000"/>
        </w:rPr>
        <w:t xml:space="preserve">Behartigd de belangen van de PvdA in het algemeen en de PvdA Brabant in het bijzonder </w:t>
      </w:r>
    </w:p>
    <w:p w14:paraId="46FDDECB" w14:textId="77777777" w:rsidR="002433C8" w:rsidRDefault="002433C8" w:rsidP="002433C8">
      <w:pPr>
        <w:pStyle w:val="HoofdtekstA"/>
        <w:numPr>
          <w:ilvl w:val="0"/>
          <w:numId w:val="2"/>
        </w:numPr>
        <w:rPr>
          <w:rFonts w:ascii="Calibri" w:hAnsi="Calibri"/>
          <w:b/>
          <w:bCs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  <w:u w:color="FF0000"/>
        </w:rPr>
        <w:t>Is een activerende aanjager binnen de PvdA Brabant</w:t>
      </w:r>
    </w:p>
    <w:p w14:paraId="1458EC90" w14:textId="77777777" w:rsidR="002433C8" w:rsidRPr="00BB1B07" w:rsidRDefault="002433C8" w:rsidP="002433C8">
      <w:pPr>
        <w:pStyle w:val="HoofdtekstA"/>
        <w:numPr>
          <w:ilvl w:val="0"/>
          <w:numId w:val="2"/>
        </w:numPr>
        <w:rPr>
          <w:rStyle w:val="Geen"/>
          <w:rFonts w:ascii="Calibri" w:hAnsi="Calibri"/>
          <w:b/>
          <w:bCs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  <w:u w:color="FF0000"/>
        </w:rPr>
        <w:t>Treed in Brabant bij geschillen proactief en bemiddelend op</w:t>
      </w:r>
    </w:p>
    <w:p w14:paraId="3278097C" w14:textId="77777777" w:rsidR="002433C8" w:rsidRPr="00BB1B07" w:rsidRDefault="002433C8" w:rsidP="002433C8">
      <w:pPr>
        <w:pStyle w:val="Hoofdtek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BB1B07">
        <w:rPr>
          <w:rFonts w:ascii="Calibri" w:hAnsi="Calibri"/>
          <w:sz w:val="24"/>
          <w:szCs w:val="24"/>
        </w:rPr>
        <w:t xml:space="preserve">Heeft kennis van de verenigingsstructuur en </w:t>
      </w:r>
      <w:r>
        <w:rPr>
          <w:rFonts w:ascii="Calibri" w:hAnsi="Calibri"/>
          <w:sz w:val="24"/>
          <w:szCs w:val="24"/>
        </w:rPr>
        <w:t>ervaring in politiek/bestuurlijke gremia.</w:t>
      </w:r>
    </w:p>
    <w:p w14:paraId="4210A43A" w14:textId="77777777" w:rsidR="002433C8" w:rsidRDefault="002433C8" w:rsidP="002433C8">
      <w:pPr>
        <w:pStyle w:val="HoofdtekstA"/>
        <w:rPr>
          <w:rStyle w:val="Geen"/>
          <w:rFonts w:ascii="Calibri" w:eastAsia="Calibri" w:hAnsi="Calibri" w:cs="Calibri"/>
          <w:b/>
          <w:bCs/>
          <w:sz w:val="24"/>
          <w:szCs w:val="24"/>
        </w:rPr>
      </w:pPr>
    </w:p>
    <w:p w14:paraId="1379182B" w14:textId="77777777" w:rsidR="002433C8" w:rsidRDefault="002433C8" w:rsidP="002433C8">
      <w:pPr>
        <w:pStyle w:val="HoofdtekstA"/>
        <w:rPr>
          <w:rStyle w:val="Geen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Geen"/>
          <w:rFonts w:ascii="Calibri" w:hAnsi="Calibri"/>
          <w:b/>
          <w:bCs/>
          <w:sz w:val="24"/>
          <w:szCs w:val="24"/>
        </w:rPr>
        <w:t>Secretaris</w:t>
      </w:r>
    </w:p>
    <w:p w14:paraId="27A0EDF5" w14:textId="77777777" w:rsidR="002433C8" w:rsidRDefault="002433C8" w:rsidP="002433C8">
      <w:pPr>
        <w:pStyle w:val="HoofdtekstA"/>
        <w:numPr>
          <w:ilvl w:val="0"/>
          <w:numId w:val="2"/>
        </w:numPr>
        <w:rPr>
          <w:rStyle w:val="Geen"/>
          <w:rFonts w:ascii="Calibri" w:hAnsi="Calibri"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</w:rPr>
        <w:t>Voorbereiden van de bestuurs- en ledenvergaderingen</w:t>
      </w:r>
    </w:p>
    <w:p w14:paraId="63D59CA7" w14:textId="77777777" w:rsidR="002433C8" w:rsidRDefault="002433C8" w:rsidP="002433C8">
      <w:pPr>
        <w:pStyle w:val="Hoofdtek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</w:rPr>
        <w:t>Maken van notulen (*kan eventueel ook gedelegeerd worden)</w:t>
      </w:r>
    </w:p>
    <w:p w14:paraId="14E7ABE8" w14:textId="77777777" w:rsidR="002433C8" w:rsidRDefault="002433C8" w:rsidP="002433C8">
      <w:pPr>
        <w:pStyle w:val="Hoofdtek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</w:rPr>
        <w:t>Schriftelijk vaardig</w:t>
      </w:r>
    </w:p>
    <w:p w14:paraId="16BA92B7" w14:textId="77777777" w:rsidR="002433C8" w:rsidRDefault="002433C8" w:rsidP="002433C8">
      <w:pPr>
        <w:pStyle w:val="Hoofdtek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</w:rPr>
        <w:t xml:space="preserve">Bijhouden archief </w:t>
      </w:r>
    </w:p>
    <w:p w14:paraId="0E9B2923" w14:textId="77777777" w:rsidR="002433C8" w:rsidRDefault="002433C8" w:rsidP="002433C8">
      <w:pPr>
        <w:pStyle w:val="Hoofdtek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</w:rPr>
        <w:t xml:space="preserve">Wegwijs in regelgeving en afspraken </w:t>
      </w:r>
    </w:p>
    <w:p w14:paraId="7185CF18" w14:textId="77777777" w:rsidR="002433C8" w:rsidRDefault="002433C8" w:rsidP="002433C8">
      <w:pPr>
        <w:pStyle w:val="Hoofdtek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</w:rPr>
        <w:t>Accuraat en punctueel</w:t>
      </w:r>
    </w:p>
    <w:p w14:paraId="3566D271" w14:textId="77777777" w:rsidR="002433C8" w:rsidRDefault="002433C8" w:rsidP="002433C8">
      <w:pPr>
        <w:pStyle w:val="Hoofdtek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  <w:u w:color="FF0000"/>
        </w:rPr>
        <w:t>Kan</w:t>
      </w:r>
      <w:r>
        <w:rPr>
          <w:rStyle w:val="Geen"/>
          <w:rFonts w:ascii="Calibri" w:hAnsi="Calibri"/>
          <w:sz w:val="24"/>
          <w:szCs w:val="24"/>
        </w:rPr>
        <w:t xml:space="preserve"> Planmatig </w:t>
      </w:r>
      <w:r>
        <w:rPr>
          <w:rStyle w:val="Geen"/>
          <w:rFonts w:ascii="Calibri" w:hAnsi="Calibri"/>
          <w:sz w:val="24"/>
          <w:szCs w:val="24"/>
          <w:u w:color="FF0000"/>
        </w:rPr>
        <w:t>werken</w:t>
      </w:r>
    </w:p>
    <w:p w14:paraId="44A4034E" w14:textId="77777777" w:rsidR="002433C8" w:rsidRDefault="002433C8" w:rsidP="002433C8">
      <w:pPr>
        <w:pStyle w:val="HoofdtekstA"/>
        <w:ind w:left="480"/>
        <w:rPr>
          <w:rStyle w:val="Geen"/>
          <w:rFonts w:ascii="Calibri" w:eastAsia="Calibri" w:hAnsi="Calibri" w:cs="Calibri"/>
          <w:sz w:val="24"/>
          <w:szCs w:val="24"/>
        </w:rPr>
      </w:pPr>
    </w:p>
    <w:p w14:paraId="57804C05" w14:textId="77777777" w:rsidR="002433C8" w:rsidRDefault="002433C8" w:rsidP="002433C8">
      <w:pPr>
        <w:pStyle w:val="HoofdtekstA"/>
        <w:ind w:left="480"/>
        <w:rPr>
          <w:rStyle w:val="Geen"/>
          <w:rFonts w:ascii="Calibri" w:eastAsia="Calibri" w:hAnsi="Calibri" w:cs="Calibri"/>
          <w:sz w:val="24"/>
          <w:szCs w:val="24"/>
        </w:rPr>
      </w:pPr>
    </w:p>
    <w:p w14:paraId="1786D2F6" w14:textId="77777777" w:rsidR="002433C8" w:rsidRDefault="002433C8" w:rsidP="002433C8">
      <w:pPr>
        <w:pStyle w:val="HoofdtekstA"/>
        <w:ind w:left="480"/>
        <w:rPr>
          <w:rStyle w:val="Geen"/>
          <w:rFonts w:ascii="Calibri" w:eastAsia="Calibri" w:hAnsi="Calibri" w:cs="Calibri"/>
          <w:sz w:val="24"/>
          <w:szCs w:val="24"/>
        </w:rPr>
      </w:pPr>
    </w:p>
    <w:p w14:paraId="066AEE0B" w14:textId="77777777" w:rsidR="002433C8" w:rsidRDefault="002433C8" w:rsidP="002433C8">
      <w:pPr>
        <w:pStyle w:val="HoofdtekstA"/>
        <w:ind w:left="480"/>
        <w:rPr>
          <w:rStyle w:val="Geen"/>
          <w:rFonts w:ascii="Calibri" w:eastAsia="Calibri" w:hAnsi="Calibri" w:cs="Calibri"/>
          <w:sz w:val="24"/>
          <w:szCs w:val="24"/>
        </w:rPr>
      </w:pPr>
    </w:p>
    <w:p w14:paraId="631FA166" w14:textId="77777777" w:rsidR="002433C8" w:rsidRDefault="002433C8" w:rsidP="002433C8">
      <w:pPr>
        <w:pStyle w:val="HoofdtekstA"/>
        <w:rPr>
          <w:rStyle w:val="Geen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Geen"/>
          <w:rFonts w:ascii="Calibri" w:hAnsi="Calibri"/>
          <w:b/>
          <w:bCs/>
          <w:sz w:val="24"/>
          <w:szCs w:val="24"/>
        </w:rPr>
        <w:lastRenderedPageBreak/>
        <w:t>Penningmeester</w:t>
      </w:r>
    </w:p>
    <w:p w14:paraId="4F7FACA2" w14:textId="77777777" w:rsidR="002433C8" w:rsidRDefault="002433C8" w:rsidP="002433C8">
      <w:pPr>
        <w:pStyle w:val="Hoofdtek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</w:rPr>
        <w:t xml:space="preserve">Kennis </w:t>
      </w:r>
      <w:r>
        <w:rPr>
          <w:rStyle w:val="Geen"/>
          <w:rFonts w:ascii="Calibri" w:hAnsi="Calibri"/>
          <w:sz w:val="24"/>
          <w:szCs w:val="24"/>
          <w:u w:color="FF0000"/>
        </w:rPr>
        <w:t xml:space="preserve">en inzicht </w:t>
      </w:r>
      <w:r>
        <w:rPr>
          <w:rStyle w:val="Geen"/>
          <w:rFonts w:ascii="Calibri" w:hAnsi="Calibri"/>
          <w:sz w:val="24"/>
          <w:szCs w:val="24"/>
        </w:rPr>
        <w:t>van</w:t>
      </w:r>
      <w:r>
        <w:rPr>
          <w:rStyle w:val="Geen"/>
          <w:rFonts w:ascii="Calibri" w:hAnsi="Calibri"/>
          <w:sz w:val="24"/>
          <w:szCs w:val="24"/>
          <w:u w:color="FF0000"/>
        </w:rPr>
        <w:t xml:space="preserve"> financiële zaken</w:t>
      </w:r>
    </w:p>
    <w:p w14:paraId="700E8FE0" w14:textId="77777777" w:rsidR="002433C8" w:rsidRDefault="002433C8" w:rsidP="002433C8">
      <w:pPr>
        <w:pStyle w:val="Hoofdtek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  <w:u w:color="FF0000"/>
        </w:rPr>
        <w:t xml:space="preserve">Kennis en </w:t>
      </w:r>
      <w:r>
        <w:rPr>
          <w:rStyle w:val="Geen"/>
          <w:rFonts w:ascii="Calibri" w:hAnsi="Calibri"/>
          <w:sz w:val="24"/>
          <w:szCs w:val="24"/>
        </w:rPr>
        <w:t>Inzicht</w:t>
      </w:r>
      <w:r>
        <w:rPr>
          <w:rStyle w:val="Geen"/>
          <w:rFonts w:ascii="Calibri" w:hAnsi="Calibri"/>
          <w:sz w:val="24"/>
          <w:szCs w:val="24"/>
          <w:u w:color="FF0000"/>
        </w:rPr>
        <w:t xml:space="preserve"> </w:t>
      </w:r>
      <w:r>
        <w:rPr>
          <w:rStyle w:val="Geen"/>
          <w:rFonts w:ascii="Calibri" w:hAnsi="Calibri"/>
          <w:sz w:val="24"/>
          <w:szCs w:val="24"/>
        </w:rPr>
        <w:t>in financiële boekhouding, begroting en jaarrekening</w:t>
      </w:r>
    </w:p>
    <w:p w14:paraId="79B27A16" w14:textId="77777777" w:rsidR="002433C8" w:rsidRDefault="002433C8" w:rsidP="002433C8">
      <w:pPr>
        <w:pStyle w:val="Hoofdtek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</w:rPr>
        <w:t xml:space="preserve">Grenzen stellen </w:t>
      </w:r>
      <w:r>
        <w:rPr>
          <w:rStyle w:val="Geen"/>
          <w:rFonts w:ascii="Calibri" w:hAnsi="Calibri"/>
          <w:sz w:val="24"/>
          <w:szCs w:val="24"/>
          <w:u w:color="FF0000"/>
        </w:rPr>
        <w:t xml:space="preserve">op financieel gebied </w:t>
      </w:r>
      <w:r>
        <w:rPr>
          <w:rStyle w:val="Geen"/>
          <w:rFonts w:ascii="Calibri" w:hAnsi="Calibri"/>
          <w:sz w:val="24"/>
          <w:szCs w:val="24"/>
        </w:rPr>
        <w:t xml:space="preserve">en </w:t>
      </w:r>
      <w:r>
        <w:rPr>
          <w:rStyle w:val="Geen"/>
          <w:rFonts w:ascii="Calibri" w:hAnsi="Calibri"/>
          <w:sz w:val="24"/>
          <w:szCs w:val="24"/>
          <w:u w:color="FF0000"/>
        </w:rPr>
        <w:t>deze</w:t>
      </w:r>
      <w:r>
        <w:rPr>
          <w:rStyle w:val="Geen"/>
          <w:rFonts w:ascii="Calibri" w:hAnsi="Calibri"/>
          <w:sz w:val="24"/>
          <w:szCs w:val="24"/>
        </w:rPr>
        <w:t xml:space="preserve"> bewaken</w:t>
      </w:r>
    </w:p>
    <w:p w14:paraId="4F02859E" w14:textId="77777777" w:rsidR="002433C8" w:rsidRDefault="002433C8" w:rsidP="002433C8">
      <w:pPr>
        <w:pStyle w:val="Hoofdtek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</w:rPr>
        <w:t xml:space="preserve">Nauwkeurig </w:t>
      </w:r>
    </w:p>
    <w:p w14:paraId="2ECCE055" w14:textId="77777777" w:rsidR="002433C8" w:rsidRDefault="002433C8" w:rsidP="002433C8">
      <w:pPr>
        <w:pStyle w:val="Hoofdtek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</w:rPr>
        <w:t>Inzicht in financiële processen en mogelijkheden PvdA landelijk</w:t>
      </w:r>
    </w:p>
    <w:p w14:paraId="04C6DFDE" w14:textId="77777777" w:rsidR="002433C8" w:rsidRDefault="002433C8" w:rsidP="002433C8">
      <w:pPr>
        <w:pStyle w:val="Hoofdtek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</w:rPr>
        <w:t>In staat om de financiële belangen van de partij te behartigen en waar nodig te verdedigen</w:t>
      </w:r>
    </w:p>
    <w:p w14:paraId="5C8709F5" w14:textId="77777777" w:rsidR="002433C8" w:rsidRDefault="002433C8" w:rsidP="002433C8">
      <w:pPr>
        <w:pStyle w:val="HoofdtekstA"/>
        <w:ind w:left="480"/>
        <w:rPr>
          <w:rStyle w:val="Geen"/>
          <w:rFonts w:ascii="Calibri" w:eastAsia="Calibri" w:hAnsi="Calibri" w:cs="Calibri"/>
          <w:sz w:val="24"/>
          <w:szCs w:val="24"/>
        </w:rPr>
      </w:pPr>
    </w:p>
    <w:p w14:paraId="4395F2B1" w14:textId="77777777" w:rsidR="002433C8" w:rsidRDefault="002433C8" w:rsidP="002433C8">
      <w:pPr>
        <w:pStyle w:val="HoofdtekstA"/>
        <w:rPr>
          <w:rStyle w:val="Geen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Geen"/>
          <w:rFonts w:ascii="Calibri" w:hAnsi="Calibri"/>
          <w:b/>
          <w:bCs/>
          <w:sz w:val="24"/>
          <w:szCs w:val="24"/>
        </w:rPr>
        <w:t>Scouting, coaching en begeleiding</w:t>
      </w:r>
    </w:p>
    <w:p w14:paraId="6A8C3F59" w14:textId="77777777" w:rsidR="002433C8" w:rsidRDefault="002433C8" w:rsidP="002433C8">
      <w:pPr>
        <w:pStyle w:val="Hoofdtek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</w:rPr>
        <w:t>Scouten van mogelijke kandidaten voor diverse politieke en bestuurlijk functie vanuit of buiten de partij</w:t>
      </w:r>
    </w:p>
    <w:p w14:paraId="21672B60" w14:textId="77777777" w:rsidR="002433C8" w:rsidRDefault="002433C8" w:rsidP="002433C8">
      <w:pPr>
        <w:pStyle w:val="Hoofdtek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</w:rPr>
        <w:t>Scouting en begeleiding van burgemeestersbenoemingen</w:t>
      </w:r>
    </w:p>
    <w:p w14:paraId="0DF7C6E3" w14:textId="77777777" w:rsidR="002433C8" w:rsidRDefault="002433C8" w:rsidP="002433C8">
      <w:pPr>
        <w:pStyle w:val="Hoofdtek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</w:rPr>
        <w:t>Vacatures voor burgemeester bijhouden</w:t>
      </w:r>
    </w:p>
    <w:p w14:paraId="7595B11A" w14:textId="77777777" w:rsidR="002433C8" w:rsidRDefault="002433C8" w:rsidP="002433C8">
      <w:pPr>
        <w:pStyle w:val="Hoofdtek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</w:rPr>
        <w:t xml:space="preserve">Stimuleren van (jong) talent </w:t>
      </w:r>
    </w:p>
    <w:p w14:paraId="0AB82CF5" w14:textId="77777777" w:rsidR="002433C8" w:rsidRDefault="002433C8" w:rsidP="002433C8">
      <w:pPr>
        <w:pStyle w:val="Hoofdtek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</w:rPr>
        <w:t xml:space="preserve">Begeleiden bij de procedure </w:t>
      </w:r>
    </w:p>
    <w:p w14:paraId="56A165E1" w14:textId="77777777" w:rsidR="002433C8" w:rsidRDefault="002433C8" w:rsidP="002433C8">
      <w:pPr>
        <w:pStyle w:val="Hoofdtek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</w:rPr>
        <w:t xml:space="preserve">Zoeken en aanbieden van lokale informanten daar waar een vacature is </w:t>
      </w:r>
    </w:p>
    <w:p w14:paraId="08CE4F65" w14:textId="77777777" w:rsidR="002433C8" w:rsidRDefault="002433C8" w:rsidP="002433C8">
      <w:pPr>
        <w:pStyle w:val="Hoofdtek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</w:rPr>
        <w:t xml:space="preserve">Verwijzen naar ervaren politici als er informatie over een bepaald thema gewenst is </w:t>
      </w:r>
    </w:p>
    <w:p w14:paraId="6DC88352" w14:textId="77777777" w:rsidR="002433C8" w:rsidRDefault="002433C8" w:rsidP="002433C8">
      <w:pPr>
        <w:pStyle w:val="Hoofdtek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</w:rPr>
        <w:t xml:space="preserve">Naar behoefte overige begeleidingstaken zoals adviseren over de voorbereiding, het schrijven van een sollicitatiebrief en het maken van een cv </w:t>
      </w:r>
    </w:p>
    <w:p w14:paraId="4062D261" w14:textId="77777777" w:rsidR="002433C8" w:rsidRDefault="002433C8" w:rsidP="002433C8">
      <w:pPr>
        <w:pStyle w:val="Hoofdtek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</w:rPr>
        <w:t>Lidmaatschap van een landelijk overleg burgemeestersscouts, onder leiding van het CLB</w:t>
      </w:r>
    </w:p>
    <w:p w14:paraId="2A2DBB2A" w14:textId="77777777" w:rsidR="002433C8" w:rsidRDefault="002433C8" w:rsidP="002433C8">
      <w:pPr>
        <w:pStyle w:val="Hoofdtek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Style w:val="Geen"/>
          <w:rFonts w:ascii="Calibri" w:hAnsi="Calibri"/>
          <w:sz w:val="24"/>
          <w:szCs w:val="24"/>
        </w:rPr>
        <w:t>Coaching van actieve bestuurders en politici bij alle vragen die ze bij de uitoefening van een bestuurlijk of politiek ambt tegenkomen</w:t>
      </w:r>
    </w:p>
    <w:p w14:paraId="377211A0" w14:textId="77777777" w:rsidR="002433C8" w:rsidRDefault="002433C8" w:rsidP="002433C8">
      <w:pPr>
        <w:spacing w:before="0" w:line="240" w:lineRule="auto"/>
        <w:rPr>
          <w:rStyle w:val="Geen"/>
          <w:rFonts w:ascii="Calibri" w:eastAsia="Calibri" w:hAnsi="Calibri" w:cs="Calibri"/>
        </w:rPr>
      </w:pPr>
    </w:p>
    <w:p w14:paraId="433EF47B" w14:textId="77777777" w:rsidR="002433C8" w:rsidRDefault="002433C8" w:rsidP="002433C8">
      <w:pPr>
        <w:spacing w:before="0" w:line="240" w:lineRule="auto"/>
        <w:rPr>
          <w:rStyle w:val="Geen"/>
          <w:rFonts w:ascii="Calibri" w:eastAsia="Calibri" w:hAnsi="Calibri" w:cs="Calibri"/>
        </w:rPr>
      </w:pPr>
    </w:p>
    <w:p w14:paraId="2E1AF906" w14:textId="77777777" w:rsidR="002433C8" w:rsidRDefault="002433C8" w:rsidP="002433C8">
      <w:pPr>
        <w:spacing w:before="0" w:line="240" w:lineRule="auto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hAnsi="Calibri"/>
          <w:b/>
          <w:bCs/>
        </w:rPr>
        <w:t>Opleiding en coaching algemeen</w:t>
      </w:r>
    </w:p>
    <w:p w14:paraId="5BD0231C" w14:textId="77777777" w:rsidR="002433C8" w:rsidRDefault="002433C8" w:rsidP="002433C8">
      <w:pPr>
        <w:numPr>
          <w:ilvl w:val="0"/>
          <w:numId w:val="2"/>
        </w:numPr>
        <w:spacing w:before="0" w:line="240" w:lineRule="auto"/>
        <w:rPr>
          <w:rFonts w:ascii="Calibri" w:hAnsi="Calibri"/>
        </w:rPr>
      </w:pPr>
      <w:r>
        <w:rPr>
          <w:rStyle w:val="Geen"/>
          <w:rFonts w:ascii="Calibri" w:hAnsi="Calibri"/>
        </w:rPr>
        <w:t>Actief werven van politiek geïnteresseerde leden</w:t>
      </w:r>
    </w:p>
    <w:p w14:paraId="5ADFD165" w14:textId="77777777" w:rsidR="002433C8" w:rsidRDefault="002433C8" w:rsidP="002433C8">
      <w:pPr>
        <w:numPr>
          <w:ilvl w:val="0"/>
          <w:numId w:val="2"/>
        </w:numPr>
        <w:spacing w:before="0" w:line="240" w:lineRule="auto"/>
        <w:rPr>
          <w:rFonts w:ascii="Calibri" w:hAnsi="Calibri"/>
        </w:rPr>
      </w:pPr>
      <w:r>
        <w:rPr>
          <w:rStyle w:val="Geen"/>
          <w:rFonts w:ascii="Calibri" w:hAnsi="Calibri"/>
        </w:rPr>
        <w:t>Inspireren en informeren</w:t>
      </w:r>
    </w:p>
    <w:p w14:paraId="577102EE" w14:textId="77777777" w:rsidR="002433C8" w:rsidRDefault="002433C8" w:rsidP="002433C8">
      <w:pPr>
        <w:numPr>
          <w:ilvl w:val="0"/>
          <w:numId w:val="2"/>
        </w:numPr>
        <w:spacing w:before="0" w:line="240" w:lineRule="auto"/>
        <w:rPr>
          <w:rFonts w:ascii="Calibri" w:hAnsi="Calibri"/>
        </w:rPr>
      </w:pPr>
      <w:r>
        <w:rPr>
          <w:rStyle w:val="Geen"/>
          <w:rFonts w:ascii="Calibri" w:hAnsi="Calibri"/>
        </w:rPr>
        <w:t xml:space="preserve">Landelijk </w:t>
      </w:r>
      <w:r>
        <w:rPr>
          <w:rStyle w:val="Geen"/>
          <w:rFonts w:ascii="Calibri" w:hAnsi="Calibri"/>
          <w:u w:color="FF0000"/>
        </w:rPr>
        <w:t>en lokaal</w:t>
      </w:r>
      <w:r>
        <w:rPr>
          <w:rStyle w:val="Geen"/>
          <w:rFonts w:ascii="Calibri" w:hAnsi="Calibri"/>
        </w:rPr>
        <w:t xml:space="preserve"> geïnformeerd zijn over opleidingen en dit uitserveren</w:t>
      </w:r>
    </w:p>
    <w:p w14:paraId="258A4C3D" w14:textId="77777777" w:rsidR="002433C8" w:rsidRDefault="002433C8" w:rsidP="002433C8">
      <w:pPr>
        <w:numPr>
          <w:ilvl w:val="0"/>
          <w:numId w:val="2"/>
        </w:numPr>
        <w:spacing w:before="0" w:line="240" w:lineRule="auto"/>
        <w:rPr>
          <w:rFonts w:ascii="Calibri" w:hAnsi="Calibri"/>
        </w:rPr>
      </w:pPr>
      <w:r>
        <w:rPr>
          <w:rStyle w:val="Geen"/>
          <w:rFonts w:ascii="Calibri" w:hAnsi="Calibri"/>
        </w:rPr>
        <w:t>Netwerken</w:t>
      </w:r>
    </w:p>
    <w:p w14:paraId="459B8997" w14:textId="77777777" w:rsidR="002433C8" w:rsidRDefault="002433C8" w:rsidP="002433C8">
      <w:pPr>
        <w:numPr>
          <w:ilvl w:val="0"/>
          <w:numId w:val="2"/>
        </w:numPr>
        <w:spacing w:before="0" w:line="240" w:lineRule="auto"/>
        <w:rPr>
          <w:rFonts w:ascii="Calibri" w:hAnsi="Calibri"/>
        </w:rPr>
      </w:pPr>
      <w:r>
        <w:rPr>
          <w:rStyle w:val="Geen"/>
          <w:rFonts w:ascii="Calibri" w:hAnsi="Calibri"/>
        </w:rPr>
        <w:t xml:space="preserve">Specifieke vragen </w:t>
      </w:r>
      <w:r>
        <w:rPr>
          <w:rStyle w:val="Geen"/>
          <w:rFonts w:ascii="Calibri" w:hAnsi="Calibri"/>
          <w:u w:color="FF0000"/>
        </w:rPr>
        <w:t xml:space="preserve">binnen het aandachtsgebied </w:t>
      </w:r>
      <w:r>
        <w:rPr>
          <w:rStyle w:val="Geen"/>
          <w:rFonts w:ascii="Calibri" w:hAnsi="Calibri"/>
        </w:rPr>
        <w:t>van antwoord voorzien</w:t>
      </w:r>
    </w:p>
    <w:p w14:paraId="7AFA3FFE" w14:textId="77777777" w:rsidR="002433C8" w:rsidRDefault="002433C8" w:rsidP="002433C8">
      <w:pPr>
        <w:numPr>
          <w:ilvl w:val="0"/>
          <w:numId w:val="2"/>
        </w:numPr>
        <w:spacing w:before="0" w:line="240" w:lineRule="auto"/>
        <w:rPr>
          <w:rFonts w:ascii="Calibri" w:hAnsi="Calibri"/>
        </w:rPr>
      </w:pPr>
      <w:r>
        <w:rPr>
          <w:rStyle w:val="Geen"/>
          <w:rFonts w:ascii="Calibri" w:hAnsi="Calibri"/>
        </w:rPr>
        <w:t>Koppeling van kennis en kunde aan individuen of groepen in opleiding</w:t>
      </w:r>
    </w:p>
    <w:p w14:paraId="6D75E0D1" w14:textId="77777777" w:rsidR="002433C8" w:rsidRDefault="002433C8" w:rsidP="002433C8">
      <w:pPr>
        <w:spacing w:before="0" w:line="240" w:lineRule="auto"/>
        <w:rPr>
          <w:rStyle w:val="Geen"/>
          <w:rFonts w:ascii="Calibri" w:eastAsia="Calibri" w:hAnsi="Calibri" w:cs="Calibri"/>
        </w:rPr>
      </w:pPr>
    </w:p>
    <w:p w14:paraId="1D786F2B" w14:textId="77777777" w:rsidR="002433C8" w:rsidRDefault="002433C8" w:rsidP="002433C8">
      <w:pPr>
        <w:spacing w:before="0" w:line="240" w:lineRule="auto"/>
        <w:rPr>
          <w:rStyle w:val="Geen"/>
          <w:rFonts w:ascii="Calibri" w:hAnsi="Calibri"/>
          <w:b/>
          <w:bCs/>
        </w:rPr>
      </w:pPr>
    </w:p>
    <w:p w14:paraId="27782395" w14:textId="77777777" w:rsidR="002433C8" w:rsidRDefault="002433C8" w:rsidP="002433C8">
      <w:pPr>
        <w:spacing w:before="0" w:line="240" w:lineRule="auto"/>
        <w:rPr>
          <w:rStyle w:val="Geen"/>
          <w:rFonts w:ascii="Calibri" w:hAnsi="Calibri"/>
          <w:b/>
          <w:bCs/>
        </w:rPr>
      </w:pPr>
    </w:p>
    <w:p w14:paraId="5E3EA158" w14:textId="46F9D921" w:rsidR="002433C8" w:rsidRDefault="002433C8" w:rsidP="002433C8">
      <w:pPr>
        <w:spacing w:before="0" w:line="240" w:lineRule="auto"/>
        <w:rPr>
          <w:rStyle w:val="Geen"/>
          <w:rFonts w:ascii="Calibri" w:eastAsia="Calibri" w:hAnsi="Calibri" w:cs="Calibri"/>
          <w:b/>
          <w:bCs/>
        </w:rPr>
      </w:pPr>
      <w:r>
        <w:rPr>
          <w:rStyle w:val="Geen"/>
          <w:rFonts w:ascii="Calibri" w:hAnsi="Calibri"/>
          <w:b/>
          <w:bCs/>
        </w:rPr>
        <w:lastRenderedPageBreak/>
        <w:t>Contactpersoon Waterschap</w:t>
      </w:r>
    </w:p>
    <w:p w14:paraId="23C08AB5" w14:textId="77777777" w:rsidR="002433C8" w:rsidRDefault="002433C8" w:rsidP="002433C8">
      <w:pPr>
        <w:numPr>
          <w:ilvl w:val="0"/>
          <w:numId w:val="2"/>
        </w:numPr>
        <w:spacing w:before="0" w:line="240" w:lineRule="auto"/>
        <w:rPr>
          <w:rFonts w:ascii="Calibri" w:hAnsi="Calibri"/>
        </w:rPr>
      </w:pPr>
      <w:r>
        <w:rPr>
          <w:rStyle w:val="Geen"/>
          <w:rFonts w:ascii="Calibri" w:hAnsi="Calibri"/>
          <w:u w:color="FF0000"/>
        </w:rPr>
        <w:t>C</w:t>
      </w:r>
      <w:r>
        <w:rPr>
          <w:rStyle w:val="Geen"/>
          <w:rFonts w:ascii="Calibri" w:hAnsi="Calibri"/>
        </w:rPr>
        <w:t>ontact onderhouden met de</w:t>
      </w:r>
      <w:r>
        <w:rPr>
          <w:rStyle w:val="Geen"/>
          <w:rFonts w:ascii="Calibri" w:hAnsi="Calibri"/>
          <w:u w:color="FF0000"/>
        </w:rPr>
        <w:t xml:space="preserve"> </w:t>
      </w:r>
      <w:r>
        <w:rPr>
          <w:rStyle w:val="Geen"/>
          <w:rFonts w:ascii="Calibri" w:hAnsi="Calibri"/>
        </w:rPr>
        <w:t>waterschappen</w:t>
      </w:r>
    </w:p>
    <w:p w14:paraId="2C95FE26" w14:textId="77777777" w:rsidR="002433C8" w:rsidRDefault="002433C8" w:rsidP="002433C8">
      <w:pPr>
        <w:numPr>
          <w:ilvl w:val="0"/>
          <w:numId w:val="2"/>
        </w:numPr>
        <w:spacing w:before="0" w:line="240" w:lineRule="auto"/>
        <w:rPr>
          <w:rFonts w:ascii="Calibri" w:hAnsi="Calibri"/>
        </w:rPr>
      </w:pPr>
      <w:r>
        <w:rPr>
          <w:rStyle w:val="Geen"/>
          <w:rFonts w:ascii="Calibri" w:hAnsi="Calibri"/>
        </w:rPr>
        <w:t>Interesse in milieu, ruimtelijk beheer en waterbeheer</w:t>
      </w:r>
    </w:p>
    <w:p w14:paraId="1143BAB8" w14:textId="77777777" w:rsidR="002433C8" w:rsidRDefault="002433C8" w:rsidP="002433C8">
      <w:pPr>
        <w:numPr>
          <w:ilvl w:val="0"/>
          <w:numId w:val="2"/>
        </w:numPr>
        <w:spacing w:before="0" w:line="240" w:lineRule="auto"/>
        <w:rPr>
          <w:rFonts w:ascii="Calibri" w:hAnsi="Calibri"/>
        </w:rPr>
      </w:pPr>
      <w:r>
        <w:rPr>
          <w:rStyle w:val="Geen"/>
          <w:rFonts w:ascii="Calibri" w:hAnsi="Calibri"/>
        </w:rPr>
        <w:t>Begeleiding van het proces van de waterschapverkiezingen</w:t>
      </w:r>
    </w:p>
    <w:p w14:paraId="6E5EE02F" w14:textId="77777777" w:rsidR="002433C8" w:rsidRDefault="002433C8" w:rsidP="002433C8">
      <w:pPr>
        <w:spacing w:before="0" w:line="240" w:lineRule="auto"/>
        <w:rPr>
          <w:rStyle w:val="Geen"/>
          <w:rFonts w:ascii="Calibri" w:eastAsia="Calibri" w:hAnsi="Calibri" w:cs="Calibri"/>
        </w:rPr>
      </w:pPr>
    </w:p>
    <w:p w14:paraId="6E942D45" w14:textId="77777777" w:rsidR="002433C8" w:rsidRDefault="002433C8" w:rsidP="002433C8">
      <w:pPr>
        <w:spacing w:before="0" w:line="240" w:lineRule="auto"/>
        <w:rPr>
          <w:rStyle w:val="Geen"/>
          <w:rFonts w:ascii="Calibri" w:eastAsia="Calibri" w:hAnsi="Calibri" w:cs="Calibri"/>
        </w:rPr>
      </w:pPr>
    </w:p>
    <w:p w14:paraId="48CB65E2" w14:textId="77777777" w:rsidR="002433C8" w:rsidRDefault="002433C8" w:rsidP="002433C8">
      <w:pPr>
        <w:spacing w:before="0" w:line="240" w:lineRule="auto"/>
        <w:rPr>
          <w:rStyle w:val="Geen"/>
          <w:rFonts w:ascii="Calibri" w:eastAsia="Calibri" w:hAnsi="Calibri" w:cs="Calibri"/>
          <w:b/>
          <w:bCs/>
        </w:rPr>
      </w:pPr>
      <w:r>
        <w:rPr>
          <w:rStyle w:val="Geen"/>
          <w:rFonts w:ascii="Calibri" w:hAnsi="Calibri"/>
          <w:b/>
          <w:bCs/>
        </w:rPr>
        <w:t>Regio-contactpersonen</w:t>
      </w:r>
    </w:p>
    <w:p w14:paraId="3E105DDA" w14:textId="77777777" w:rsidR="002433C8" w:rsidRDefault="002433C8" w:rsidP="002433C8">
      <w:pPr>
        <w:numPr>
          <w:ilvl w:val="0"/>
          <w:numId w:val="2"/>
        </w:numPr>
        <w:spacing w:before="0" w:line="240" w:lineRule="auto"/>
        <w:rPr>
          <w:rFonts w:ascii="Calibri" w:hAnsi="Calibri"/>
        </w:rPr>
      </w:pPr>
      <w:r>
        <w:rPr>
          <w:rStyle w:val="Geen"/>
          <w:rFonts w:ascii="Calibri" w:hAnsi="Calibri"/>
        </w:rPr>
        <w:t>Actief afdelingen benaderen</w:t>
      </w:r>
    </w:p>
    <w:p w14:paraId="14ED4A5E" w14:textId="77777777" w:rsidR="002433C8" w:rsidRDefault="002433C8" w:rsidP="002433C8">
      <w:pPr>
        <w:numPr>
          <w:ilvl w:val="0"/>
          <w:numId w:val="2"/>
        </w:numPr>
        <w:spacing w:before="0" w:line="240" w:lineRule="auto"/>
        <w:rPr>
          <w:rFonts w:ascii="Calibri" w:hAnsi="Calibri"/>
        </w:rPr>
      </w:pPr>
      <w:r>
        <w:rPr>
          <w:rStyle w:val="Geen"/>
          <w:rFonts w:ascii="Calibri" w:hAnsi="Calibri"/>
        </w:rPr>
        <w:t>Onderhouden van een netwerk</w:t>
      </w:r>
    </w:p>
    <w:p w14:paraId="6E4AA747" w14:textId="77777777" w:rsidR="002433C8" w:rsidRDefault="002433C8" w:rsidP="002433C8">
      <w:pPr>
        <w:numPr>
          <w:ilvl w:val="0"/>
          <w:numId w:val="2"/>
        </w:numPr>
        <w:spacing w:before="0" w:line="240" w:lineRule="auto"/>
        <w:rPr>
          <w:rFonts w:ascii="Calibri" w:hAnsi="Calibri"/>
        </w:rPr>
      </w:pPr>
      <w:r>
        <w:rPr>
          <w:rStyle w:val="Geen"/>
          <w:rFonts w:ascii="Calibri" w:hAnsi="Calibri"/>
        </w:rPr>
        <w:t>Creatief luisteren, ondersteunen, inspireren en aanjagen</w:t>
      </w:r>
    </w:p>
    <w:p w14:paraId="4100324C" w14:textId="77777777" w:rsidR="002433C8" w:rsidRDefault="002433C8" w:rsidP="002433C8">
      <w:pPr>
        <w:numPr>
          <w:ilvl w:val="0"/>
          <w:numId w:val="2"/>
        </w:numPr>
        <w:spacing w:before="0" w:line="240" w:lineRule="auto"/>
        <w:rPr>
          <w:rFonts w:ascii="Calibri" w:hAnsi="Calibri"/>
        </w:rPr>
      </w:pPr>
      <w:r>
        <w:rPr>
          <w:rStyle w:val="Geen"/>
          <w:rFonts w:ascii="Calibri" w:hAnsi="Calibri"/>
        </w:rPr>
        <w:t>Steun en toeverlaat voor afdelingen in nood</w:t>
      </w:r>
    </w:p>
    <w:p w14:paraId="3F966FD7" w14:textId="77777777" w:rsidR="002433C8" w:rsidRDefault="002433C8" w:rsidP="002433C8">
      <w:pPr>
        <w:numPr>
          <w:ilvl w:val="0"/>
          <w:numId w:val="2"/>
        </w:numPr>
        <w:spacing w:before="0" w:line="240" w:lineRule="auto"/>
        <w:rPr>
          <w:rFonts w:ascii="Calibri" w:hAnsi="Calibri"/>
        </w:rPr>
      </w:pPr>
      <w:r>
        <w:rPr>
          <w:rStyle w:val="Geen"/>
          <w:rFonts w:ascii="Calibri" w:hAnsi="Calibri"/>
        </w:rPr>
        <w:t>Meedenken over proces van gemeenteraadsverkiezingen</w:t>
      </w:r>
    </w:p>
    <w:p w14:paraId="094D69F8" w14:textId="77777777" w:rsidR="002433C8" w:rsidRDefault="002433C8" w:rsidP="002433C8">
      <w:pPr>
        <w:spacing w:before="0" w:line="240" w:lineRule="auto"/>
        <w:rPr>
          <w:rStyle w:val="Geen"/>
          <w:rFonts w:ascii="Calibri" w:eastAsia="Calibri" w:hAnsi="Calibri" w:cs="Calibri"/>
        </w:rPr>
      </w:pPr>
    </w:p>
    <w:p w14:paraId="310C9B45" w14:textId="77777777" w:rsidR="002433C8" w:rsidRDefault="002433C8" w:rsidP="002433C8">
      <w:pPr>
        <w:spacing w:before="0" w:line="240" w:lineRule="auto"/>
        <w:rPr>
          <w:rStyle w:val="Geen"/>
          <w:rFonts w:ascii="Calibri" w:eastAsia="Calibri" w:hAnsi="Calibri" w:cs="Calibri"/>
        </w:rPr>
      </w:pPr>
    </w:p>
    <w:p w14:paraId="79E700EB" w14:textId="77777777" w:rsidR="002433C8" w:rsidRDefault="002433C8" w:rsidP="002433C8">
      <w:pPr>
        <w:spacing w:before="0" w:line="240" w:lineRule="auto"/>
        <w:rPr>
          <w:rStyle w:val="Geen"/>
          <w:rFonts w:ascii="Calibri" w:eastAsia="Calibri" w:hAnsi="Calibri" w:cs="Calibri"/>
          <w:b/>
          <w:bCs/>
        </w:rPr>
      </w:pPr>
      <w:r>
        <w:rPr>
          <w:rStyle w:val="Geen"/>
          <w:rFonts w:ascii="Calibri" w:hAnsi="Calibri"/>
          <w:b/>
          <w:bCs/>
        </w:rPr>
        <w:t>Contactpersoon Provinciale Staten</w:t>
      </w:r>
    </w:p>
    <w:p w14:paraId="2E1B2F8F" w14:textId="77777777" w:rsidR="002433C8" w:rsidRDefault="002433C8" w:rsidP="002433C8">
      <w:pPr>
        <w:numPr>
          <w:ilvl w:val="0"/>
          <w:numId w:val="2"/>
        </w:numPr>
        <w:spacing w:before="0" w:line="240" w:lineRule="auto"/>
        <w:rPr>
          <w:rFonts w:ascii="Calibri" w:hAnsi="Calibri"/>
        </w:rPr>
      </w:pPr>
      <w:r>
        <w:rPr>
          <w:rStyle w:val="Geen"/>
          <w:rFonts w:ascii="Calibri" w:hAnsi="Calibri"/>
        </w:rPr>
        <w:t>Interesse in provinciale politiek</w:t>
      </w:r>
    </w:p>
    <w:p w14:paraId="63FC41E9" w14:textId="0841E5C0" w:rsidR="002433C8" w:rsidRDefault="002433C8" w:rsidP="002433C8">
      <w:pPr>
        <w:numPr>
          <w:ilvl w:val="0"/>
          <w:numId w:val="2"/>
        </w:numPr>
        <w:spacing w:before="0" w:line="240" w:lineRule="auto"/>
        <w:rPr>
          <w:rFonts w:ascii="Calibri" w:hAnsi="Calibri"/>
        </w:rPr>
      </w:pPr>
      <w:r>
        <w:rPr>
          <w:rStyle w:val="Geen"/>
          <w:rFonts w:ascii="Calibri" w:hAnsi="Calibri"/>
        </w:rPr>
        <w:t xml:space="preserve">Tijd en expertise investeren in het proces van programmacommissie, kandidaatstellingscommissie </w:t>
      </w:r>
      <w:r>
        <w:rPr>
          <w:rStyle w:val="Geen"/>
          <w:rFonts w:ascii="Calibri" w:hAnsi="Calibri"/>
        </w:rPr>
        <w:t>t.b.v.</w:t>
      </w:r>
      <w:r>
        <w:rPr>
          <w:rStyle w:val="Geen"/>
          <w:rFonts w:ascii="Calibri" w:hAnsi="Calibri"/>
        </w:rPr>
        <w:t xml:space="preserve"> de provinciale verkiezingen</w:t>
      </w:r>
    </w:p>
    <w:p w14:paraId="5F7973FD" w14:textId="77777777" w:rsidR="002433C8" w:rsidRDefault="002433C8" w:rsidP="002433C8">
      <w:pPr>
        <w:numPr>
          <w:ilvl w:val="0"/>
          <w:numId w:val="2"/>
        </w:numPr>
        <w:spacing w:before="0" w:line="240" w:lineRule="auto"/>
        <w:rPr>
          <w:rFonts w:ascii="Calibri" w:hAnsi="Calibri"/>
        </w:rPr>
      </w:pPr>
      <w:r>
        <w:rPr>
          <w:rStyle w:val="Geen"/>
          <w:rFonts w:ascii="Calibri" w:hAnsi="Calibri"/>
        </w:rPr>
        <w:t>PR verzorgen en meedenken over campagne(commissie)</w:t>
      </w:r>
    </w:p>
    <w:p w14:paraId="5163A3C6" w14:textId="77777777" w:rsidR="002433C8" w:rsidRDefault="002433C8" w:rsidP="002433C8">
      <w:pPr>
        <w:numPr>
          <w:ilvl w:val="0"/>
          <w:numId w:val="2"/>
        </w:numPr>
        <w:spacing w:before="0" w:line="240" w:lineRule="auto"/>
        <w:rPr>
          <w:rFonts w:ascii="Calibri" w:hAnsi="Calibri"/>
        </w:rPr>
      </w:pPr>
      <w:r>
        <w:rPr>
          <w:rStyle w:val="Geen"/>
          <w:rFonts w:ascii="Calibri" w:hAnsi="Calibri"/>
        </w:rPr>
        <w:t>Meedenken over coalitieproces en politieke relaties</w:t>
      </w:r>
    </w:p>
    <w:p w14:paraId="768ECE39" w14:textId="77777777" w:rsidR="002433C8" w:rsidRDefault="002433C8" w:rsidP="002433C8">
      <w:pPr>
        <w:numPr>
          <w:ilvl w:val="0"/>
          <w:numId w:val="2"/>
        </w:numPr>
        <w:spacing w:before="0" w:line="240" w:lineRule="auto"/>
        <w:rPr>
          <w:rFonts w:ascii="Calibri" w:hAnsi="Calibri"/>
        </w:rPr>
      </w:pPr>
      <w:r>
        <w:rPr>
          <w:rStyle w:val="Geen"/>
          <w:rFonts w:ascii="Calibri" w:hAnsi="Calibri"/>
        </w:rPr>
        <w:t>Samen met de voorzitter verantwoordelijk voor evaluatie van verkiezingen, houden van evaluatie en functioneringsgesprekken met PS-fractie en eventuele gedeputeerde</w:t>
      </w:r>
    </w:p>
    <w:p w14:paraId="5F8A651B" w14:textId="77777777" w:rsidR="002433C8" w:rsidRDefault="002433C8" w:rsidP="002433C8">
      <w:pPr>
        <w:spacing w:before="0" w:line="240" w:lineRule="auto"/>
        <w:rPr>
          <w:rStyle w:val="Geen"/>
          <w:rFonts w:ascii="Calibri" w:eastAsia="Calibri" w:hAnsi="Calibri" w:cs="Calibri"/>
          <w:b/>
          <w:bCs/>
        </w:rPr>
      </w:pPr>
    </w:p>
    <w:p w14:paraId="582AEECF" w14:textId="77777777" w:rsidR="002433C8" w:rsidRDefault="002433C8" w:rsidP="002433C8">
      <w:pPr>
        <w:spacing w:before="0" w:line="240" w:lineRule="auto"/>
        <w:rPr>
          <w:rStyle w:val="Geen"/>
          <w:rFonts w:ascii="Calibri" w:eastAsia="Calibri" w:hAnsi="Calibri" w:cs="Calibri"/>
          <w:b/>
          <w:bCs/>
        </w:rPr>
      </w:pPr>
    </w:p>
    <w:p w14:paraId="5B559526" w14:textId="77777777" w:rsidR="002433C8" w:rsidRDefault="002433C8" w:rsidP="002433C8">
      <w:pPr>
        <w:spacing w:before="0" w:line="240" w:lineRule="auto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hAnsi="Calibri"/>
          <w:b/>
          <w:bCs/>
        </w:rPr>
        <w:t xml:space="preserve">Organisatie Brabant Bijeen, </w:t>
      </w:r>
      <w:proofErr w:type="spellStart"/>
      <w:r>
        <w:rPr>
          <w:rStyle w:val="Geen"/>
          <w:rFonts w:ascii="Calibri" w:hAnsi="Calibri"/>
          <w:b/>
          <w:bCs/>
        </w:rPr>
        <w:t>Brabantdag</w:t>
      </w:r>
      <w:proofErr w:type="spellEnd"/>
      <w:r>
        <w:rPr>
          <w:rStyle w:val="Geen"/>
          <w:rFonts w:ascii="Calibri" w:hAnsi="Calibri"/>
          <w:b/>
          <w:bCs/>
        </w:rPr>
        <w:t>, bijzondere activiteiten, permanente campagne</w:t>
      </w:r>
    </w:p>
    <w:p w14:paraId="7D47B28F" w14:textId="77777777" w:rsidR="002433C8" w:rsidRDefault="002433C8" w:rsidP="002433C8">
      <w:pPr>
        <w:numPr>
          <w:ilvl w:val="0"/>
          <w:numId w:val="2"/>
        </w:numPr>
        <w:spacing w:before="0" w:line="240" w:lineRule="auto"/>
        <w:rPr>
          <w:rFonts w:ascii="Calibri" w:hAnsi="Calibri"/>
        </w:rPr>
      </w:pPr>
      <w:r>
        <w:rPr>
          <w:rStyle w:val="Geen"/>
          <w:rFonts w:ascii="Calibri" w:hAnsi="Calibri"/>
          <w:u w:color="FF0000"/>
        </w:rPr>
        <w:t>Organisatorische en leidinggevende capaciteiten</w:t>
      </w:r>
    </w:p>
    <w:p w14:paraId="429A1D66" w14:textId="77777777" w:rsidR="002433C8" w:rsidRDefault="002433C8" w:rsidP="002433C8">
      <w:pPr>
        <w:numPr>
          <w:ilvl w:val="0"/>
          <w:numId w:val="2"/>
        </w:numPr>
        <w:spacing w:before="0" w:line="240" w:lineRule="auto"/>
        <w:rPr>
          <w:rFonts w:ascii="Calibri" w:hAnsi="Calibri"/>
        </w:rPr>
      </w:pPr>
      <w:r>
        <w:rPr>
          <w:rStyle w:val="Geen"/>
          <w:rFonts w:ascii="Calibri" w:hAnsi="Calibri"/>
          <w:u w:color="FF0000"/>
        </w:rPr>
        <w:t>Strategische en tactische inzichten in politieke campagnes</w:t>
      </w:r>
    </w:p>
    <w:p w14:paraId="2D6698DD" w14:textId="77777777" w:rsidR="002433C8" w:rsidRDefault="002433C8" w:rsidP="002433C8">
      <w:pPr>
        <w:numPr>
          <w:ilvl w:val="0"/>
          <w:numId w:val="2"/>
        </w:numPr>
        <w:spacing w:before="0" w:line="240" w:lineRule="auto"/>
        <w:rPr>
          <w:rFonts w:ascii="Calibri" w:hAnsi="Calibri"/>
        </w:rPr>
      </w:pPr>
      <w:r>
        <w:rPr>
          <w:rStyle w:val="Geen"/>
          <w:rFonts w:ascii="Calibri" w:hAnsi="Calibri"/>
          <w:u w:color="FF0000"/>
        </w:rPr>
        <w:t>Analytisch vermogen</w:t>
      </w:r>
    </w:p>
    <w:p w14:paraId="540322B6" w14:textId="77777777" w:rsidR="002433C8" w:rsidRDefault="002433C8" w:rsidP="002433C8">
      <w:pPr>
        <w:numPr>
          <w:ilvl w:val="0"/>
          <w:numId w:val="2"/>
        </w:numPr>
        <w:spacing w:before="0" w:line="240" w:lineRule="auto"/>
        <w:rPr>
          <w:rFonts w:ascii="Calibri" w:hAnsi="Calibri"/>
        </w:rPr>
      </w:pPr>
      <w:r>
        <w:rPr>
          <w:rStyle w:val="Geen"/>
          <w:rFonts w:ascii="Calibri" w:hAnsi="Calibri"/>
          <w:u w:color="FF0000"/>
        </w:rPr>
        <w:t>In staat om strategische uitgangspunten om te zetten in operationele plannen</w:t>
      </w:r>
    </w:p>
    <w:p w14:paraId="17578473" w14:textId="77777777" w:rsidR="002433C8" w:rsidRDefault="002433C8" w:rsidP="002433C8">
      <w:pPr>
        <w:numPr>
          <w:ilvl w:val="0"/>
          <w:numId w:val="2"/>
        </w:numPr>
        <w:spacing w:before="0" w:line="240" w:lineRule="auto"/>
        <w:rPr>
          <w:rFonts w:ascii="Calibri" w:hAnsi="Calibri"/>
        </w:rPr>
      </w:pPr>
      <w:r>
        <w:rPr>
          <w:rStyle w:val="Geen"/>
          <w:rFonts w:ascii="Calibri" w:hAnsi="Calibri"/>
          <w:u w:color="FF0000"/>
        </w:rPr>
        <w:t xml:space="preserve">Ziet toe op de uitvoering en stelt </w:t>
      </w:r>
      <w:proofErr w:type="gramStart"/>
      <w:r>
        <w:rPr>
          <w:rStyle w:val="Geen"/>
          <w:rFonts w:ascii="Calibri" w:hAnsi="Calibri"/>
          <w:u w:color="FF0000"/>
        </w:rPr>
        <w:t>indien</w:t>
      </w:r>
      <w:proofErr w:type="gramEnd"/>
      <w:r>
        <w:rPr>
          <w:rStyle w:val="Geen"/>
          <w:rFonts w:ascii="Calibri" w:hAnsi="Calibri"/>
          <w:u w:color="FF0000"/>
        </w:rPr>
        <w:t xml:space="preserve"> noodzakelijk plannen bij aan de hand van evaluaties</w:t>
      </w:r>
    </w:p>
    <w:p w14:paraId="1380EB93" w14:textId="77777777" w:rsidR="002433C8" w:rsidRDefault="002433C8" w:rsidP="002433C8">
      <w:pPr>
        <w:numPr>
          <w:ilvl w:val="0"/>
          <w:numId w:val="2"/>
        </w:numPr>
        <w:spacing w:before="0" w:line="240" w:lineRule="auto"/>
        <w:rPr>
          <w:rFonts w:ascii="Calibri" w:hAnsi="Calibri"/>
        </w:rPr>
      </w:pPr>
      <w:r>
        <w:rPr>
          <w:rStyle w:val="Geen"/>
          <w:rFonts w:ascii="Calibri" w:hAnsi="Calibri"/>
          <w:u w:color="FF0000"/>
        </w:rPr>
        <w:t>Stressbestendig</w:t>
      </w:r>
    </w:p>
    <w:p w14:paraId="53DA17EE" w14:textId="77777777" w:rsidR="002433C8" w:rsidRDefault="002433C8" w:rsidP="002433C8">
      <w:pPr>
        <w:numPr>
          <w:ilvl w:val="0"/>
          <w:numId w:val="2"/>
        </w:numPr>
        <w:spacing w:before="0" w:line="240" w:lineRule="auto"/>
        <w:rPr>
          <w:rFonts w:ascii="Calibri" w:hAnsi="Calibri"/>
        </w:rPr>
      </w:pPr>
      <w:r>
        <w:rPr>
          <w:rStyle w:val="Geen"/>
          <w:rFonts w:ascii="Calibri" w:hAnsi="Calibri"/>
          <w:u w:color="FF0000"/>
        </w:rPr>
        <w:t>Beschikt over een relevant netwerk binnen de PvdA en PvdA Brabant</w:t>
      </w:r>
    </w:p>
    <w:p w14:paraId="4336C375" w14:textId="77777777" w:rsidR="000E6874" w:rsidRDefault="00000000"/>
    <w:sectPr w:rsidR="000E6874">
      <w:headerReference w:type="default" r:id="rId5"/>
      <w:foot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5FCC" w14:textId="77777777" w:rsidR="00EE6114" w:rsidRDefault="00000000">
    <w:pPr>
      <w:pStyle w:val="Kop-envoet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E1C5" w14:textId="77777777" w:rsidR="00EE6114" w:rsidRDefault="00000000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82934"/>
    <w:multiLevelType w:val="hybridMultilevel"/>
    <w:tmpl w:val="717405AC"/>
    <w:numStyleLink w:val="Streep"/>
  </w:abstractNum>
  <w:abstractNum w:abstractNumId="1" w15:restartNumberingAfterBreak="0">
    <w:nsid w:val="3F9F0876"/>
    <w:multiLevelType w:val="hybridMultilevel"/>
    <w:tmpl w:val="717405AC"/>
    <w:styleLink w:val="Streep"/>
    <w:lvl w:ilvl="0" w:tplc="09B6F500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B8982364">
      <w:start w:val="1"/>
      <w:numFmt w:val="bullet"/>
      <w:lvlText w:val="-"/>
      <w:lvlJc w:val="left"/>
      <w:pPr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362C8070">
      <w:start w:val="1"/>
      <w:numFmt w:val="bullet"/>
      <w:lvlText w:val="-"/>
      <w:lvlJc w:val="left"/>
      <w:pPr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AB208BF2">
      <w:start w:val="1"/>
      <w:numFmt w:val="bullet"/>
      <w:lvlText w:val="-"/>
      <w:lvlJc w:val="left"/>
      <w:pPr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369421F4">
      <w:start w:val="1"/>
      <w:numFmt w:val="bullet"/>
      <w:lvlText w:val="-"/>
      <w:lvlJc w:val="left"/>
      <w:pPr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E42E72C8">
      <w:start w:val="1"/>
      <w:numFmt w:val="bullet"/>
      <w:lvlText w:val="-"/>
      <w:lvlJc w:val="left"/>
      <w:pPr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06F6844C">
      <w:start w:val="1"/>
      <w:numFmt w:val="bullet"/>
      <w:lvlText w:val="-"/>
      <w:lvlJc w:val="left"/>
      <w:pPr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D8165260">
      <w:start w:val="1"/>
      <w:numFmt w:val="bullet"/>
      <w:lvlText w:val="-"/>
      <w:lvlJc w:val="left"/>
      <w:pPr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94F4CD42">
      <w:start w:val="1"/>
      <w:numFmt w:val="bullet"/>
      <w:lvlText w:val="-"/>
      <w:lvlJc w:val="left"/>
      <w:pPr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 w16cid:durableId="1964462651">
    <w:abstractNumId w:val="1"/>
  </w:num>
  <w:num w:numId="2" w16cid:durableId="1767648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C8"/>
    <w:rsid w:val="00025448"/>
    <w:rsid w:val="001D0D27"/>
    <w:rsid w:val="002433C8"/>
    <w:rsid w:val="003A1DAF"/>
    <w:rsid w:val="00D4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EDEA6E"/>
  <w15:chartTrackingRefBased/>
  <w15:docId w15:val="{50C991E0-DA3B-4540-B4F1-04A3FF2D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33C8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kern w:val="0"/>
      <w:u w:color="000000"/>
      <w:bdr w:val="nil"/>
      <w:lang w:eastAsia="nl-N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envoettekst">
    <w:name w:val="Kop- en voettekst"/>
    <w:rsid w:val="002433C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bdr w:val="nil"/>
      <w:lang w:eastAsia="nl-N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HoofdtekstA">
    <w:name w:val="Hoofdtekst A"/>
    <w:rsid w:val="002433C8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kern w:val="0"/>
      <w:sz w:val="22"/>
      <w:szCs w:val="22"/>
      <w:u w:color="000000"/>
      <w:bdr w:val="nil"/>
      <w:lang w:eastAsia="nl-N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customStyle="1" w:styleId="Geen">
    <w:name w:val="Geen"/>
    <w:rsid w:val="002433C8"/>
  </w:style>
  <w:style w:type="numbering" w:customStyle="1" w:styleId="Streep">
    <w:name w:val="Streep"/>
    <w:rsid w:val="002433C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Mathijs Fincke</dc:creator>
  <cp:keywords/>
  <dc:description/>
  <cp:lastModifiedBy>Mathijs Fincke</cp:lastModifiedBy>
  <cp:revision>1</cp:revision>
  <dcterms:created xsi:type="dcterms:W3CDTF">2023-07-12T17:30:00Z</dcterms:created>
  <dcterms:modified xsi:type="dcterms:W3CDTF">2023-07-12T17:35:00Z</dcterms:modified>
</cp:coreProperties>
</file>